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EF4" w:rsidRPr="00C53C0A" w:rsidRDefault="00734333" w:rsidP="00CB5EF4">
      <w:pPr>
        <w:rPr>
          <w:rFonts w:ascii="Canaro Book" w:hAnsi="Canaro Book"/>
          <w:color w:val="70AD47" w:themeColor="accent6"/>
          <w:sz w:val="32"/>
          <w:szCs w:val="32"/>
        </w:rPr>
      </w:pPr>
      <w:bookmarkStart w:id="0" w:name="_GoBack"/>
      <w:bookmarkEnd w:id="0"/>
      <w:r>
        <w:rPr>
          <w:rFonts w:ascii="Canaro Book" w:hAnsi="Canaro Book"/>
          <w:color w:val="70AD47" w:themeColor="accent6"/>
          <w:sz w:val="32"/>
          <w:szCs w:val="32"/>
        </w:rPr>
        <w:t>DOCUMENT 12.3   ACTIVITÉ RÉCAPITULATIVE</w:t>
      </w:r>
    </w:p>
    <w:p w:rsidR="00734333" w:rsidRDefault="00734333" w:rsidP="0014597D">
      <w:pPr>
        <w:rPr>
          <w:rFonts w:ascii="Open Sans" w:hAnsi="Open Sans" w:cs="Open Sans"/>
          <w:b/>
        </w:rPr>
      </w:pPr>
      <w:r>
        <w:rPr>
          <w:rFonts w:ascii="Open Sans" w:hAnsi="Open Sans"/>
          <w:b/>
        </w:rPr>
        <w:t>**</w:t>
      </w:r>
      <w:r w:rsidR="0056476A">
        <w:rPr>
          <w:rFonts w:ascii="Open Sans" w:hAnsi="Open Sans"/>
          <w:b/>
        </w:rPr>
        <w:t>À REMPLIR PAR LE FORMATEUR</w:t>
      </w:r>
      <w:r>
        <w:rPr>
          <w:rFonts w:ascii="Open Sans" w:hAnsi="Open Sans"/>
          <w:b/>
        </w:rPr>
        <w:t>**</w:t>
      </w:r>
    </w:p>
    <w:p w:rsidR="00734333" w:rsidRDefault="00734333" w:rsidP="0014597D">
      <w:pPr>
        <w:rPr>
          <w:rFonts w:ascii="Open Sans" w:hAnsi="Open Sans" w:cs="Open Sans"/>
          <w:b/>
        </w:rPr>
      </w:pPr>
      <w:r>
        <w:rPr>
          <w:rFonts w:ascii="Open Sans" w:hAnsi="Open Sans"/>
          <w:b/>
        </w:rPr>
        <w:t>Étude de cas :</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rPr>
        <w:t>Les données démographiques concernant la survivante (qui est la personne : l'âge, le sexe, l'appartenance ethnique, l'état de réfugié/PDI)</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rPr>
        <w:t>Les conditions de vie (où vit la personne, avec qui d'autre vit-elle)</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rPr>
        <w:t>Ce qui est arrivé (incident de VBG, lieu, auteur, rapport avec l'auteur, fréquence)</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rPr>
        <w:t>Quels sont les besoins essentiels par rapport à l'incident</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rPr>
        <w:t>Comment la personne a accédé à vos services</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rPr>
        <w:t xml:space="preserve">Tout autre élément important pour comprendre le contexte ou le cas </w:t>
      </w:r>
    </w:p>
    <w:p w:rsidR="00525370" w:rsidRDefault="00525370" w:rsidP="00525370">
      <w:pPr>
        <w:spacing w:after="160" w:line="259" w:lineRule="auto"/>
        <w:rPr>
          <w:rFonts w:ascii="Open Sans" w:hAnsi="Open Sans" w:cs="Open Sans"/>
        </w:rPr>
      </w:pPr>
    </w:p>
    <w:p w:rsidR="00525370" w:rsidRPr="00525370" w:rsidRDefault="00525370" w:rsidP="00525370">
      <w:pPr>
        <w:spacing w:after="160" w:line="259" w:lineRule="auto"/>
        <w:rPr>
          <w:rFonts w:ascii="Open Sans" w:hAnsi="Open Sans" w:cs="Open Sans"/>
          <w:b/>
        </w:rPr>
      </w:pPr>
      <w:r>
        <w:rPr>
          <w:rFonts w:ascii="Open Sans" w:hAnsi="Open Sans"/>
          <w:b/>
        </w:rPr>
        <w:t>Remarque :</w:t>
      </w:r>
      <w:r w:rsidR="0086586C">
        <w:rPr>
          <w:rFonts w:ascii="Open Sans" w:hAnsi="Open Sans"/>
          <w:b/>
        </w:rPr>
        <w:t xml:space="preserve"> </w:t>
      </w:r>
      <w:r>
        <w:rPr>
          <w:rFonts w:ascii="Open Sans" w:hAnsi="Open Sans"/>
          <w:b/>
        </w:rPr>
        <w:t xml:space="preserve">si vous présentez des informations portant sur l'évaluation du risque de suicide, mentionnez dans le jeu de rôle le fait que la survivante exprime des pensées suicidaires. On s'attend à ce que la personne effectuant l'évaluation psychologique mène une évaluation du risque de suicide.  </w:t>
      </w:r>
    </w:p>
    <w:p w:rsidR="00734333" w:rsidRDefault="00734333">
      <w:pPr>
        <w:spacing w:after="160" w:line="259" w:lineRule="auto"/>
        <w:rPr>
          <w:rFonts w:ascii="Open Sans" w:hAnsi="Open Sans" w:cs="Open Sans"/>
          <w:b/>
        </w:rPr>
      </w:pPr>
      <w:r>
        <w:br w:type="page"/>
      </w:r>
    </w:p>
    <w:p w:rsidR="0014597D" w:rsidRPr="00A704A9" w:rsidRDefault="00B73DE2" w:rsidP="0014597D">
      <w:pPr>
        <w:rPr>
          <w:rFonts w:ascii="Open Sans" w:hAnsi="Open Sans" w:cs="Open Sans"/>
          <w:b/>
        </w:rPr>
      </w:pPr>
      <w:r>
        <w:rPr>
          <w:rFonts w:ascii="Open Sans" w:hAnsi="Open Sans"/>
          <w:b/>
        </w:rPr>
        <w:lastRenderedPageBreak/>
        <w:t>Évaluation initiale : santé</w:t>
      </w:r>
    </w:p>
    <w:p w:rsidR="00B02137" w:rsidRPr="00A704A9" w:rsidRDefault="00B02137" w:rsidP="00AA544C">
      <w:pPr>
        <w:rPr>
          <w:rFonts w:ascii="Open Sans" w:hAnsi="Open Sans" w:cs="Open Sans"/>
        </w:rPr>
      </w:pPr>
      <w:r>
        <w:rPr>
          <w:rFonts w:ascii="Open Sans" w:hAnsi="Open Sans"/>
          <w:i/>
        </w:rPr>
        <w:t xml:space="preserve">Vous effectuez une évaluation de l'état de santé de la survivante. Servez-vous des questions ci-dessous pour évaluer </w:t>
      </w:r>
      <w:r w:rsidR="00584C9D">
        <w:rPr>
          <w:rFonts w:ascii="Open Sans" w:hAnsi="Open Sans"/>
          <w:i/>
        </w:rPr>
        <w:t>s</w:t>
      </w:r>
      <w:r>
        <w:rPr>
          <w:rFonts w:ascii="Open Sans" w:hAnsi="Open Sans"/>
          <w:i/>
        </w:rPr>
        <w:t>es besoins en matière de santé en écoutant tout d'abord l'histoire de la survivante, et en lui posant des questions de suivi si nécessaire. Une fois l'évaluation réalisée, vous pouvez déterminer le niveau d'urgence et les besoins à prendre en considération</w:t>
      </w:r>
      <w:r w:rsidR="00584C9D">
        <w:rPr>
          <w:rFonts w:ascii="Open Sans" w:hAnsi="Open Sans"/>
          <w:i/>
        </w:rPr>
        <w:t xml:space="preserve"> éventuellement</w:t>
      </w:r>
      <w:r>
        <w:rPr>
          <w:rFonts w:ascii="Open Sans" w:hAnsi="Open Sans"/>
          <w:i/>
        </w:rPr>
        <w:t>.</w:t>
      </w:r>
    </w:p>
    <w:p w:rsidR="00B02137" w:rsidRPr="00A704A9" w:rsidRDefault="00B02137" w:rsidP="00B02137">
      <w:pPr>
        <w:pStyle w:val="ListParagraph"/>
        <w:numPr>
          <w:ilvl w:val="0"/>
          <w:numId w:val="1"/>
        </w:numPr>
        <w:rPr>
          <w:rFonts w:ascii="Open Sans" w:hAnsi="Open Sans" w:cs="Open Sans"/>
        </w:rPr>
      </w:pPr>
      <w:r>
        <w:rPr>
          <w:rFonts w:ascii="Open Sans" w:hAnsi="Open Sans"/>
        </w:rPr>
        <w:t>La survivante présente-t-elle d'éventuelles complications médicales ?</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numPr>
          <w:ilvl w:val="0"/>
          <w:numId w:val="1"/>
        </w:numPr>
        <w:rPr>
          <w:rFonts w:ascii="Open Sans" w:hAnsi="Open Sans" w:cs="Open Sans"/>
        </w:rPr>
      </w:pPr>
      <w:r>
        <w:rPr>
          <w:rFonts w:ascii="Open Sans" w:hAnsi="Open Sans"/>
        </w:rPr>
        <w:t>Quand a eu lieu le dernier incident et quelle en était la nature ?</w:t>
      </w:r>
    </w:p>
    <w:p w:rsidR="00B02137" w:rsidRPr="00A704A9" w:rsidRDefault="00B02137" w:rsidP="00B02137">
      <w:pPr>
        <w:rPr>
          <w:rFonts w:ascii="Open Sans" w:hAnsi="Open Sans" w:cs="Open Sans"/>
        </w:rPr>
      </w:pPr>
    </w:p>
    <w:p w:rsidR="00B02137" w:rsidRPr="00A704A9" w:rsidRDefault="00B02137" w:rsidP="0014597D">
      <w:pPr>
        <w:pStyle w:val="ListParagraph"/>
        <w:numPr>
          <w:ilvl w:val="0"/>
          <w:numId w:val="1"/>
        </w:numPr>
        <w:rPr>
          <w:rFonts w:ascii="Open Sans" w:hAnsi="Open Sans" w:cs="Open Sans"/>
        </w:rPr>
      </w:pPr>
      <w:r>
        <w:rPr>
          <w:rFonts w:ascii="Open Sans" w:hAnsi="Open Sans"/>
        </w:rPr>
        <w:t>La survivante souffre-t-elle actuellement ou est-elle blessée ?</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numPr>
          <w:ilvl w:val="0"/>
          <w:numId w:val="1"/>
        </w:numPr>
        <w:rPr>
          <w:rFonts w:ascii="Open Sans" w:hAnsi="Open Sans" w:cs="Open Sans"/>
        </w:rPr>
      </w:pPr>
      <w:r>
        <w:rPr>
          <w:rFonts w:ascii="Open Sans" w:hAnsi="Open Sans"/>
        </w:rPr>
        <w:t>La survivante accepte-t-elle d'effectuer un examen médical ?</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numPr>
          <w:ilvl w:val="0"/>
          <w:numId w:val="1"/>
        </w:numPr>
        <w:rPr>
          <w:rFonts w:ascii="Open Sans" w:hAnsi="Open Sans" w:cs="Open Sans"/>
        </w:rPr>
      </w:pPr>
      <w:r>
        <w:rPr>
          <w:rFonts w:ascii="Open Sans" w:hAnsi="Open Sans"/>
        </w:rPr>
        <w:t>La survivante souhaite-t-elle bénéficier de conseils sur les différentes options qui s'offrent à elle en cas de grossesse ?</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3B30CB">
      <w:pPr>
        <w:pStyle w:val="ListParagraph"/>
        <w:numPr>
          <w:ilvl w:val="0"/>
          <w:numId w:val="1"/>
        </w:numPr>
        <w:rPr>
          <w:rFonts w:ascii="Open Sans" w:hAnsi="Open Sans" w:cs="Open Sans"/>
        </w:rPr>
      </w:pPr>
      <w:r>
        <w:rPr>
          <w:rFonts w:ascii="Open Sans" w:hAnsi="Open Sans"/>
        </w:rPr>
        <w:t>La survivante souhaite-t-elle bénéficier de conseils sur le VIH et les MST, et d'un dépistage ?</w:t>
      </w:r>
    </w:p>
    <w:p w:rsidR="00197FE8" w:rsidRPr="00A704A9" w:rsidRDefault="00123EB6" w:rsidP="00B02137">
      <w:pPr>
        <w:pBdr>
          <w:bottom w:val="single" w:sz="4" w:space="1" w:color="auto"/>
        </w:pBdr>
        <w:rPr>
          <w:rFonts w:ascii="Open Sans" w:hAnsi="Open Sans" w:cs="Open Sans"/>
        </w:rPr>
      </w:pPr>
    </w:p>
    <w:p w:rsidR="00B02137" w:rsidRPr="00A704A9" w:rsidRDefault="00B02137">
      <w:pPr>
        <w:rPr>
          <w:rFonts w:ascii="Open Sans" w:hAnsi="Open Sans" w:cs="Open Sans"/>
        </w:rPr>
      </w:pPr>
      <w:r>
        <w:rPr>
          <w:rFonts w:ascii="Open Sans" w:hAnsi="Open Sans"/>
        </w:rPr>
        <w:t>Avez-vous identifié des besoins urgents ? Si tel est le cas, quels sont-ils ?</w:t>
      </w:r>
    </w:p>
    <w:p w:rsidR="00B02137" w:rsidRPr="00A704A9" w:rsidRDefault="00B02137">
      <w:pPr>
        <w:rPr>
          <w:rFonts w:ascii="Open Sans" w:hAnsi="Open Sans" w:cs="Open Sans"/>
        </w:rPr>
      </w:pPr>
    </w:p>
    <w:p w:rsidR="00B02137" w:rsidRPr="00A704A9" w:rsidRDefault="00B02137">
      <w:pPr>
        <w:rPr>
          <w:rFonts w:ascii="Open Sans" w:hAnsi="Open Sans" w:cs="Open Sans"/>
        </w:rPr>
      </w:pPr>
      <w:r>
        <w:rPr>
          <w:rFonts w:ascii="Open Sans" w:hAnsi="Open Sans"/>
        </w:rPr>
        <w:t>Avez-vous identifié des besoins non urgents ? Si tel est le cas, quels sont-ils ?</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Default="00CB5EF4">
      <w:pPr>
        <w:rPr>
          <w:rFonts w:ascii="Open Sans" w:hAnsi="Open Sans" w:cs="Open Sans"/>
        </w:rPr>
      </w:pPr>
    </w:p>
    <w:p w:rsidR="00434D67" w:rsidRPr="00A704A9" w:rsidRDefault="00434D67">
      <w:pPr>
        <w:rPr>
          <w:rFonts w:ascii="Open Sans" w:hAnsi="Open Sans" w:cs="Open Sans"/>
        </w:rPr>
      </w:pPr>
    </w:p>
    <w:p w:rsidR="00CB5EF4" w:rsidRPr="00A704A9" w:rsidRDefault="00CB5EF4" w:rsidP="00CB5EF4">
      <w:pPr>
        <w:rPr>
          <w:rFonts w:ascii="Open Sans" w:hAnsi="Open Sans" w:cs="Open Sans"/>
          <w:b/>
        </w:rPr>
      </w:pPr>
      <w:r>
        <w:rPr>
          <w:rFonts w:ascii="Open Sans" w:hAnsi="Open Sans"/>
          <w:b/>
        </w:rPr>
        <w:t>Évaluation initiale : sécurité</w:t>
      </w:r>
    </w:p>
    <w:p w:rsidR="00CB5EF4" w:rsidRPr="00A704A9" w:rsidRDefault="00CB5EF4" w:rsidP="00CB5EF4">
      <w:pPr>
        <w:rPr>
          <w:rFonts w:ascii="Open Sans" w:hAnsi="Open Sans" w:cs="Open Sans"/>
          <w:i/>
        </w:rPr>
      </w:pPr>
      <w:r>
        <w:rPr>
          <w:rFonts w:ascii="Open Sans" w:hAnsi="Open Sans"/>
          <w:i/>
        </w:rPr>
        <w:lastRenderedPageBreak/>
        <w:t>Vous effectuez une évaluation de la sécurité de la survivante. Servez-vous des questions ci-dessous pour évaluer les besoins de sécurité en écoutant tout d'abord l'histoire de la survivante, et en lui posant des questions de suivi si nécessaire. Une fois l'évaluation effectuée, vous pouvez déterminer les besoins les plus pressants qui peuvent être pris en considération dans un plan de sécurité (stade ultérieur).</w:t>
      </w:r>
    </w:p>
    <w:p w:rsidR="00CB5EF4" w:rsidRPr="00A704A9" w:rsidRDefault="00CB5EF4" w:rsidP="00CB5EF4">
      <w:pPr>
        <w:pStyle w:val="ListParagraph"/>
        <w:numPr>
          <w:ilvl w:val="0"/>
          <w:numId w:val="2"/>
        </w:numPr>
        <w:rPr>
          <w:rFonts w:ascii="Open Sans" w:hAnsi="Open Sans" w:cs="Open Sans"/>
        </w:rPr>
      </w:pPr>
      <w:r>
        <w:rPr>
          <w:rFonts w:ascii="Open Sans" w:hAnsi="Open Sans"/>
        </w:rPr>
        <w:t>Qui sont les personnes qui nuisent à la survivante, dans quelles situations et quelles circonstances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Pr>
          <w:rFonts w:ascii="Open Sans" w:hAnsi="Open Sans"/>
        </w:rPr>
        <w:t>Dans quelle mesure la survivante se sent-elle en sécurité chez elle (utiliser une échelle)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Pr>
          <w:rFonts w:ascii="Open Sans" w:hAnsi="Open Sans"/>
        </w:rPr>
        <w:t>Dans quelle mesure la survivante se sent-elle en sécurité au sein de sa communauté (utiliser une échelle)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Pr>
          <w:rFonts w:ascii="Open Sans" w:hAnsi="Open Sans"/>
        </w:rPr>
        <w:t>Avec qui ne se sent-elle pas en sécurité, et pourquoi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Pr>
          <w:rFonts w:ascii="Open Sans" w:hAnsi="Open Sans"/>
        </w:rPr>
        <w:t>Où ne se sent-elle pas en sécurité, et pourquoi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Pr>
          <w:rFonts w:ascii="Open Sans" w:hAnsi="Open Sans"/>
        </w:rPr>
        <w:t>Quels sont quelques-uns des systèmes de sécurité/soutien ?</w:t>
      </w:r>
    </w:p>
    <w:p w:rsidR="00CB5EF4" w:rsidRPr="00A704A9" w:rsidRDefault="00CB5EF4" w:rsidP="00CB5EF4">
      <w:pPr>
        <w:pBdr>
          <w:bottom w:val="single" w:sz="4" w:space="1" w:color="auto"/>
        </w:pBdr>
        <w:rPr>
          <w:rFonts w:ascii="Open Sans" w:hAnsi="Open Sans" w:cs="Open Sans"/>
        </w:rPr>
      </w:pPr>
    </w:p>
    <w:p w:rsidR="00CB5EF4" w:rsidRPr="00A704A9" w:rsidRDefault="00CB5EF4" w:rsidP="00CB5EF4">
      <w:pPr>
        <w:rPr>
          <w:rFonts w:ascii="Open Sans" w:hAnsi="Open Sans" w:cs="Open Sans"/>
        </w:rPr>
      </w:pPr>
      <w:r>
        <w:rPr>
          <w:rFonts w:ascii="Open Sans" w:hAnsi="Open Sans"/>
        </w:rPr>
        <w:t>Comment résumeriez-vous les besoins en matière de sécurité de la survivante ?</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434D67" w:rsidRDefault="00434D67">
      <w:pPr>
        <w:spacing w:after="160" w:line="259" w:lineRule="auto"/>
        <w:rPr>
          <w:rFonts w:ascii="Open Sans" w:hAnsi="Open Sans" w:cs="Open Sans"/>
          <w:b/>
        </w:rPr>
      </w:pPr>
      <w:r>
        <w:br w:type="page"/>
      </w:r>
    </w:p>
    <w:p w:rsidR="00CB5EF4" w:rsidRPr="00A704A9" w:rsidRDefault="00CB5EF4" w:rsidP="00CB5EF4">
      <w:pPr>
        <w:rPr>
          <w:rFonts w:ascii="Open Sans" w:hAnsi="Open Sans" w:cs="Open Sans"/>
          <w:b/>
        </w:rPr>
      </w:pPr>
      <w:r>
        <w:rPr>
          <w:rFonts w:ascii="Open Sans" w:hAnsi="Open Sans"/>
          <w:b/>
        </w:rPr>
        <w:lastRenderedPageBreak/>
        <w:t>Évaluation initiale : psychosociale</w:t>
      </w:r>
    </w:p>
    <w:p w:rsidR="00CB5EF4" w:rsidRPr="00A704A9" w:rsidRDefault="00CB5EF4" w:rsidP="00CB5EF4">
      <w:pPr>
        <w:rPr>
          <w:rFonts w:ascii="Open Sans" w:hAnsi="Open Sans" w:cs="Open Sans"/>
          <w:i/>
        </w:rPr>
      </w:pPr>
      <w:r>
        <w:rPr>
          <w:rFonts w:ascii="Open Sans" w:hAnsi="Open Sans"/>
          <w:i/>
        </w:rPr>
        <w:t>Vous effectuez une évaluation psychosociale de la survivante. Servez-vous des questions ci-dessous pour évaluer les besoins psychosociaux en écoutant tout d'abord l'histoire de la survivante, et en lui posant des questions de suivi si nécessaire. Une fois l'évaluation effectuée, vous pouvez mieux appréhender les besoins de la survivante et la façon dont vous pouvez la soutenir.</w:t>
      </w:r>
    </w:p>
    <w:p w:rsidR="00CB5EF4" w:rsidRPr="00A704A9" w:rsidRDefault="00CB5EF4" w:rsidP="00CB5EF4">
      <w:pPr>
        <w:pStyle w:val="ListParagraph"/>
        <w:numPr>
          <w:ilvl w:val="0"/>
          <w:numId w:val="4"/>
        </w:numPr>
        <w:rPr>
          <w:rFonts w:ascii="Open Sans" w:hAnsi="Open Sans" w:cs="Open Sans"/>
        </w:rPr>
      </w:pPr>
      <w:r>
        <w:rPr>
          <w:rFonts w:ascii="Open Sans" w:hAnsi="Open Sans"/>
        </w:rPr>
        <w:t>Tentez de comprendre comment la survivante se sent actuellement (vous pouvez utiliser une échelle)</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4"/>
        </w:numPr>
        <w:rPr>
          <w:rFonts w:ascii="Open Sans" w:hAnsi="Open Sans" w:cs="Open Sans"/>
        </w:rPr>
      </w:pPr>
      <w:r>
        <w:rPr>
          <w:rFonts w:ascii="Open Sans" w:hAnsi="Open Sans"/>
        </w:rPr>
        <w:t>L'apparence de la survivante, ses sentiments ou son comportement ont-ils changé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4"/>
        </w:numPr>
        <w:rPr>
          <w:rFonts w:ascii="Open Sans" w:hAnsi="Open Sans" w:cs="Open Sans"/>
        </w:rPr>
      </w:pPr>
      <w:r>
        <w:rPr>
          <w:rFonts w:ascii="Open Sans" w:hAnsi="Open Sans"/>
        </w:rPr>
        <w:t>Quels sont quelques-uns des mécanismes de soutien et de défense de la survivante ?</w:t>
      </w:r>
    </w:p>
    <w:p w:rsidR="00CB5EF4" w:rsidRPr="00A704A9" w:rsidRDefault="00CB5EF4" w:rsidP="00CB5EF4">
      <w:pPr>
        <w:rPr>
          <w:rFonts w:ascii="Open Sans" w:hAnsi="Open Sans" w:cs="Open Sans"/>
        </w:rPr>
      </w:pPr>
    </w:p>
    <w:p w:rsidR="00CB5EF4" w:rsidRPr="00A704A9" w:rsidRDefault="00CB5EF4" w:rsidP="00CB5EF4">
      <w:pPr>
        <w:rPr>
          <w:rFonts w:ascii="Open Sans" w:hAnsi="Open Sans" w:cs="Open Sans"/>
        </w:rPr>
      </w:pPr>
      <w:r>
        <w:rPr>
          <w:rFonts w:ascii="Open Sans" w:hAnsi="Open Sans"/>
        </w:rPr>
        <w:t>Questions directes :</w:t>
      </w:r>
    </w:p>
    <w:p w:rsidR="00CB5EF4" w:rsidRPr="00A704A9" w:rsidRDefault="00CB5EF4" w:rsidP="00CB5EF4">
      <w:pPr>
        <w:pStyle w:val="ListParagraph"/>
        <w:numPr>
          <w:ilvl w:val="0"/>
          <w:numId w:val="3"/>
        </w:numPr>
        <w:rPr>
          <w:rFonts w:ascii="Open Sans" w:hAnsi="Open Sans" w:cs="Open Sans"/>
        </w:rPr>
      </w:pPr>
      <w:r>
        <w:rPr>
          <w:rFonts w:ascii="Open Sans" w:hAnsi="Open Sans"/>
        </w:rPr>
        <w:t>Que faites-vous lorsque vous avez peur ?</w:t>
      </w:r>
    </w:p>
    <w:p w:rsidR="00CB5EF4" w:rsidRPr="00A704A9" w:rsidRDefault="00CB5EF4" w:rsidP="00CB5EF4">
      <w:pPr>
        <w:pStyle w:val="ListParagraph"/>
        <w:ind w:left="1440"/>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Pr>
          <w:rFonts w:ascii="Open Sans" w:hAnsi="Open Sans"/>
        </w:rPr>
        <w:t>Que faites-vous lorsque vous êtes triste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Pr>
          <w:rFonts w:ascii="Open Sans" w:hAnsi="Open Sans"/>
        </w:rPr>
        <w:t>Que faites-vous pour vous sentir en sécurité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Pr>
          <w:rFonts w:ascii="Open Sans" w:hAnsi="Open Sans"/>
        </w:rPr>
        <w:t>Quelles sont les personnes avec lesquelles vous vous sentez en sécurité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Pr>
          <w:rFonts w:ascii="Open Sans" w:hAnsi="Open Sans"/>
        </w:rPr>
        <w:t>Quelles sont les personnes qui vous donnent de l'espoir et de la force ?</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Pr>
          <w:rFonts w:ascii="Open Sans" w:hAnsi="Open Sans"/>
        </w:rPr>
        <w:t>Quels sont vos centres d'intérêt ?</w:t>
      </w:r>
    </w:p>
    <w:p w:rsidR="00CB5EF4" w:rsidRPr="00A704A9" w:rsidRDefault="00CB5EF4" w:rsidP="00CB5EF4">
      <w:pPr>
        <w:pBdr>
          <w:bottom w:val="single" w:sz="4" w:space="1" w:color="auto"/>
        </w:pBdr>
        <w:rPr>
          <w:rFonts w:ascii="Open Sans" w:hAnsi="Open Sans" w:cs="Open Sans"/>
        </w:rPr>
      </w:pPr>
    </w:p>
    <w:p w:rsidR="00525370" w:rsidRPr="00525370" w:rsidRDefault="00CB5EF4" w:rsidP="00CB5EF4">
      <w:pPr>
        <w:rPr>
          <w:rFonts w:ascii="Open Sans" w:hAnsi="Open Sans" w:cs="Open Sans"/>
        </w:rPr>
      </w:pPr>
      <w:r>
        <w:rPr>
          <w:rFonts w:ascii="Open Sans" w:hAnsi="Open Sans"/>
        </w:rPr>
        <w:t>Comment évalueriez-vous l'état psychologique, les forces et les besoins de la survivante ?</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A704A9" w:rsidRDefault="00A704A9">
      <w:pPr>
        <w:spacing w:after="160" w:line="259" w:lineRule="auto"/>
        <w:rPr>
          <w:rFonts w:ascii="Open Sans" w:hAnsi="Open Sans" w:cs="Open Sans"/>
          <w:b/>
        </w:rPr>
      </w:pPr>
      <w:r>
        <w:br w:type="page"/>
      </w:r>
    </w:p>
    <w:p w:rsidR="00CB5EF4" w:rsidRPr="00A704A9" w:rsidRDefault="00CB5EF4" w:rsidP="00CB5EF4">
      <w:pPr>
        <w:rPr>
          <w:rFonts w:ascii="Open Sans" w:hAnsi="Open Sans" w:cs="Open Sans"/>
          <w:b/>
        </w:rPr>
      </w:pPr>
      <w:r>
        <w:rPr>
          <w:rFonts w:ascii="Open Sans" w:hAnsi="Open Sans"/>
          <w:b/>
        </w:rPr>
        <w:lastRenderedPageBreak/>
        <w:t>Évaluation initiale : juridique/judiciaire</w:t>
      </w:r>
    </w:p>
    <w:p w:rsidR="00CB5EF4" w:rsidRPr="00A704A9" w:rsidRDefault="00CB5EF4" w:rsidP="00CB5EF4">
      <w:pPr>
        <w:rPr>
          <w:rFonts w:ascii="Open Sans" w:hAnsi="Open Sans" w:cs="Open Sans"/>
          <w:i/>
        </w:rPr>
      </w:pPr>
      <w:r>
        <w:rPr>
          <w:rFonts w:ascii="Open Sans" w:hAnsi="Open Sans"/>
          <w:i/>
        </w:rPr>
        <w:t>Vous effectuez une évaluation juridique de la survivante. Au cours de précédentes conversations, la survivante a exprimé son désir</w:t>
      </w:r>
      <w:r w:rsidR="00584C9D">
        <w:rPr>
          <w:rFonts w:ascii="Open Sans" w:hAnsi="Open Sans"/>
          <w:i/>
        </w:rPr>
        <w:t>/intention</w:t>
      </w:r>
      <w:r>
        <w:rPr>
          <w:rFonts w:ascii="Open Sans" w:hAnsi="Open Sans"/>
          <w:i/>
        </w:rPr>
        <w:t xml:space="preserve"> d'engager des poursuites contre son mari. Vous savez qu'il est très difficile d'obtenir justice en cas de violence </w:t>
      </w:r>
      <w:r w:rsidR="00584C9D">
        <w:rPr>
          <w:rFonts w:ascii="Open Sans" w:hAnsi="Open Sans"/>
          <w:i/>
        </w:rPr>
        <w:t xml:space="preserve">conjugale </w:t>
      </w:r>
      <w:r>
        <w:rPr>
          <w:rFonts w:ascii="Open Sans" w:hAnsi="Open Sans"/>
          <w:i/>
        </w:rPr>
        <w:t xml:space="preserve">ici, mais il existe des prestataires de services dans la région qui acceptent ce genre </w:t>
      </w:r>
      <w:r w:rsidR="00584C9D">
        <w:rPr>
          <w:rFonts w:ascii="Open Sans" w:hAnsi="Open Sans"/>
          <w:i/>
        </w:rPr>
        <w:t>de cas</w:t>
      </w:r>
      <w:r>
        <w:rPr>
          <w:rFonts w:ascii="Open Sans" w:hAnsi="Open Sans"/>
          <w:i/>
        </w:rPr>
        <w:t>. Vous avez également entendu dire que certaines femmes font appel au conseil municipal pour obtenir un soutien communautaire.</w:t>
      </w:r>
    </w:p>
    <w:p w:rsidR="00CB5EF4" w:rsidRPr="00A704A9" w:rsidRDefault="00CB5EF4" w:rsidP="00CB5EF4">
      <w:pPr>
        <w:rPr>
          <w:rFonts w:ascii="Open Sans" w:hAnsi="Open Sans" w:cs="Open Sans"/>
          <w:i/>
        </w:rPr>
      </w:pPr>
      <w:r>
        <w:rPr>
          <w:rFonts w:ascii="Open Sans" w:hAnsi="Open Sans"/>
          <w:i/>
        </w:rPr>
        <w:t>Évaluez le désir de la survivante d'engager une action en justice en écoutant tout d'abord son histoire, et en lui posant les questions de suivi si nécessaire. Une fois l'évaluation effectuée, vous pouvez déterminer quel type de démarche il faudrait entreprendre pour la survivante, le cas échéant.</w:t>
      </w:r>
    </w:p>
    <w:p w:rsidR="00CB5EF4" w:rsidRPr="00A704A9" w:rsidRDefault="00CB5EF4" w:rsidP="00CB5EF4">
      <w:pPr>
        <w:pStyle w:val="ListParagraph"/>
        <w:numPr>
          <w:ilvl w:val="0"/>
          <w:numId w:val="5"/>
        </w:numPr>
        <w:rPr>
          <w:rFonts w:ascii="Open Sans" w:hAnsi="Open Sans" w:cs="Open Sans"/>
        </w:rPr>
      </w:pPr>
      <w:r>
        <w:rPr>
          <w:rFonts w:ascii="Open Sans" w:hAnsi="Open Sans"/>
        </w:rPr>
        <w:t xml:space="preserve">Tentez de savoir s'il est dans l'intérêt de la survivante </w:t>
      </w:r>
      <w:r w:rsidR="00584C9D">
        <w:rPr>
          <w:rFonts w:ascii="Open Sans" w:hAnsi="Open Sans"/>
        </w:rPr>
        <w:t xml:space="preserve">de lancer (de tenter ?) </w:t>
      </w:r>
      <w:r>
        <w:rPr>
          <w:rFonts w:ascii="Open Sans" w:hAnsi="Open Sans"/>
        </w:rPr>
        <w:t>une action en justice.</w:t>
      </w:r>
    </w:p>
    <w:p w:rsidR="00CB5EF4" w:rsidRPr="00A704A9" w:rsidRDefault="00CB5EF4" w:rsidP="00CB5EF4">
      <w:pPr>
        <w:rPr>
          <w:rFonts w:ascii="Open Sans" w:hAnsi="Open Sans" w:cs="Open Sans"/>
        </w:rPr>
      </w:pPr>
    </w:p>
    <w:p w:rsidR="00CB5EF4" w:rsidRPr="00A704A9" w:rsidRDefault="00CB5EF4" w:rsidP="00CB5EF4">
      <w:pPr>
        <w:pStyle w:val="ListParagraph"/>
        <w:numPr>
          <w:ilvl w:val="0"/>
          <w:numId w:val="5"/>
        </w:numPr>
        <w:rPr>
          <w:rFonts w:ascii="Open Sans" w:hAnsi="Open Sans" w:cs="Open Sans"/>
        </w:rPr>
      </w:pPr>
      <w:r>
        <w:rPr>
          <w:rFonts w:ascii="Open Sans" w:hAnsi="Open Sans"/>
        </w:rPr>
        <w:t>Fournissez des informations sur les options à sa disposition dans ce contexte.</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5"/>
        </w:numPr>
        <w:rPr>
          <w:rFonts w:ascii="Open Sans" w:hAnsi="Open Sans" w:cs="Open Sans"/>
        </w:rPr>
      </w:pPr>
      <w:r>
        <w:rPr>
          <w:rFonts w:ascii="Open Sans" w:hAnsi="Open Sans"/>
        </w:rPr>
        <w:t xml:space="preserve">Soutenez la survivante dans sa prise de décision et toutes </w:t>
      </w:r>
      <w:r w:rsidR="00584C9D">
        <w:rPr>
          <w:rFonts w:ascii="Open Sans" w:hAnsi="Open Sans"/>
        </w:rPr>
        <w:t>s</w:t>
      </w:r>
      <w:r>
        <w:rPr>
          <w:rFonts w:ascii="Open Sans" w:hAnsi="Open Sans"/>
        </w:rPr>
        <w:t>es démarches.</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Pr="00A704A9" w:rsidRDefault="00CB5EF4">
      <w:pPr>
        <w:rPr>
          <w:rFonts w:ascii="Open Sans" w:hAnsi="Open Sans" w:cs="Open Sans"/>
        </w:rPr>
      </w:pPr>
    </w:p>
    <w:sectPr w:rsidR="00CB5EF4" w:rsidRPr="00A704A9" w:rsidSect="003D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AB4"/>
    <w:multiLevelType w:val="hybridMultilevel"/>
    <w:tmpl w:val="6AF2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16787"/>
    <w:multiLevelType w:val="hybridMultilevel"/>
    <w:tmpl w:val="DFAE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96BFC"/>
    <w:multiLevelType w:val="hybridMultilevel"/>
    <w:tmpl w:val="C61A8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10724D1"/>
    <w:multiLevelType w:val="hybridMultilevel"/>
    <w:tmpl w:val="2D24282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6B393E49"/>
    <w:multiLevelType w:val="hybridMultilevel"/>
    <w:tmpl w:val="397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F81C0F"/>
    <w:multiLevelType w:val="hybridMultilevel"/>
    <w:tmpl w:val="D4E6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Caterina Ciampi">
    <w15:presenceInfo w15:providerId="AD" w15:userId="S-1-5-21-889838981-920820592-1903951286-721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97D"/>
    <w:rsid w:val="00045413"/>
    <w:rsid w:val="000D1209"/>
    <w:rsid w:val="00123EB6"/>
    <w:rsid w:val="0014597D"/>
    <w:rsid w:val="003D4BF4"/>
    <w:rsid w:val="00415B50"/>
    <w:rsid w:val="00434D67"/>
    <w:rsid w:val="004E5AA5"/>
    <w:rsid w:val="00525370"/>
    <w:rsid w:val="00557AC8"/>
    <w:rsid w:val="0056476A"/>
    <w:rsid w:val="00567F83"/>
    <w:rsid w:val="00584C9D"/>
    <w:rsid w:val="006F34D8"/>
    <w:rsid w:val="00734333"/>
    <w:rsid w:val="008448D6"/>
    <w:rsid w:val="0086586C"/>
    <w:rsid w:val="00897FE8"/>
    <w:rsid w:val="009819FC"/>
    <w:rsid w:val="009E542C"/>
    <w:rsid w:val="00A016B3"/>
    <w:rsid w:val="00A535D4"/>
    <w:rsid w:val="00A704A9"/>
    <w:rsid w:val="00AA544C"/>
    <w:rsid w:val="00AF7913"/>
    <w:rsid w:val="00B02137"/>
    <w:rsid w:val="00B73DE2"/>
    <w:rsid w:val="00C53C0A"/>
    <w:rsid w:val="00CB5EF4"/>
    <w:rsid w:val="00CD3008"/>
    <w:rsid w:val="00DA3F42"/>
    <w:rsid w:val="00EE7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Jessica Aguilera</cp:lastModifiedBy>
  <cp:revision>3</cp:revision>
  <dcterms:created xsi:type="dcterms:W3CDTF">2017-07-10T15:25:00Z</dcterms:created>
  <dcterms:modified xsi:type="dcterms:W3CDTF">2017-07-13T08:39:00Z</dcterms:modified>
</cp:coreProperties>
</file>